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D722" w14:textId="7A7B1805" w:rsidR="005866D4" w:rsidRDefault="005866D4" w:rsidP="005A6B2A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11298838" wp14:editId="015B7BC7">
            <wp:extent cx="2058501" cy="996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68" cy="1001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58C5E7" w14:textId="77777777" w:rsidR="00EB1A7B" w:rsidRDefault="00EB1A7B" w:rsidP="00EB1A7B">
      <w:pPr>
        <w:jc w:val="center"/>
        <w:rPr>
          <w:b/>
          <w:bCs/>
          <w:sz w:val="24"/>
          <w:szCs w:val="24"/>
        </w:rPr>
      </w:pPr>
      <w:r w:rsidRPr="003E27E9">
        <w:rPr>
          <w:b/>
          <w:bCs/>
          <w:sz w:val="24"/>
          <w:szCs w:val="24"/>
        </w:rPr>
        <w:t>Press Release</w:t>
      </w:r>
    </w:p>
    <w:p w14:paraId="4DAD4BAE" w14:textId="16CE2BE0" w:rsidR="00420E17" w:rsidRPr="003E27E9" w:rsidRDefault="00250950" w:rsidP="00EB1A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African launch of the Global Alliance </w:t>
      </w:r>
      <w:r w:rsidR="00574C67">
        <w:rPr>
          <w:b/>
          <w:bCs/>
          <w:sz w:val="24"/>
          <w:szCs w:val="24"/>
        </w:rPr>
        <w:t>to end AIDS in Children by 2030 offer</w:t>
      </w:r>
      <w:r w:rsidR="00E127CD">
        <w:rPr>
          <w:b/>
          <w:bCs/>
          <w:sz w:val="24"/>
          <w:szCs w:val="24"/>
        </w:rPr>
        <w:t>s</w:t>
      </w:r>
      <w:r w:rsidR="003A1D4A">
        <w:rPr>
          <w:b/>
          <w:bCs/>
          <w:sz w:val="24"/>
          <w:szCs w:val="24"/>
        </w:rPr>
        <w:t xml:space="preserve"> </w:t>
      </w:r>
      <w:r w:rsidR="00574C67">
        <w:rPr>
          <w:b/>
          <w:bCs/>
          <w:sz w:val="24"/>
          <w:szCs w:val="24"/>
        </w:rPr>
        <w:t>hope</w:t>
      </w:r>
    </w:p>
    <w:p w14:paraId="2D673DA9" w14:textId="0A1E85DB" w:rsidR="00716C4D" w:rsidRPr="003E27E9" w:rsidRDefault="00716C4D" w:rsidP="00716C4D">
      <w:pPr>
        <w:rPr>
          <w:sz w:val="24"/>
          <w:szCs w:val="24"/>
        </w:rPr>
      </w:pPr>
      <w:r w:rsidRPr="003E27E9">
        <w:rPr>
          <w:sz w:val="24"/>
          <w:szCs w:val="24"/>
        </w:rPr>
        <w:t xml:space="preserve">This week </w:t>
      </w:r>
      <w:r w:rsidR="006303A1" w:rsidRPr="003E27E9">
        <w:rPr>
          <w:sz w:val="24"/>
          <w:szCs w:val="24"/>
        </w:rPr>
        <w:t>ministers from 1</w:t>
      </w:r>
      <w:r w:rsidR="00974F32" w:rsidRPr="003E27E9">
        <w:rPr>
          <w:sz w:val="24"/>
          <w:szCs w:val="24"/>
        </w:rPr>
        <w:t>2 African countries</w:t>
      </w:r>
      <w:r w:rsidR="002F7A5A">
        <w:rPr>
          <w:rStyle w:val="FootnoteReference"/>
          <w:sz w:val="24"/>
          <w:szCs w:val="24"/>
        </w:rPr>
        <w:footnoteReference w:id="1"/>
      </w:r>
      <w:r w:rsidR="0011561F">
        <w:rPr>
          <w:sz w:val="24"/>
          <w:szCs w:val="24"/>
        </w:rPr>
        <w:t xml:space="preserve"> are</w:t>
      </w:r>
      <w:r w:rsidR="00974F32" w:rsidRPr="003E27E9">
        <w:rPr>
          <w:sz w:val="24"/>
          <w:szCs w:val="24"/>
        </w:rPr>
        <w:t xml:space="preserve"> </w:t>
      </w:r>
      <w:r w:rsidR="00E00A7A" w:rsidRPr="003E27E9">
        <w:rPr>
          <w:sz w:val="24"/>
          <w:szCs w:val="24"/>
        </w:rPr>
        <w:t>meet</w:t>
      </w:r>
      <w:r w:rsidR="0011561F">
        <w:rPr>
          <w:sz w:val="24"/>
          <w:szCs w:val="24"/>
        </w:rPr>
        <w:t>ing</w:t>
      </w:r>
      <w:r w:rsidR="00E00A7A" w:rsidRPr="003E27E9">
        <w:rPr>
          <w:sz w:val="24"/>
          <w:szCs w:val="24"/>
        </w:rPr>
        <w:t xml:space="preserve"> in Dar </w:t>
      </w:r>
      <w:proofErr w:type="spellStart"/>
      <w:r w:rsidR="00E00A7A" w:rsidRPr="003E27E9">
        <w:rPr>
          <w:sz w:val="24"/>
          <w:szCs w:val="24"/>
        </w:rPr>
        <w:t>es</w:t>
      </w:r>
      <w:proofErr w:type="spellEnd"/>
      <w:r w:rsidR="00E00A7A" w:rsidRPr="003E27E9">
        <w:rPr>
          <w:sz w:val="24"/>
          <w:szCs w:val="24"/>
        </w:rPr>
        <w:t xml:space="preserve"> Salaam to endorse </w:t>
      </w:r>
      <w:r w:rsidR="003C18E6">
        <w:rPr>
          <w:sz w:val="24"/>
          <w:szCs w:val="24"/>
        </w:rPr>
        <w:t>C</w:t>
      </w:r>
      <w:r w:rsidR="00BE4EC8" w:rsidRPr="003E27E9">
        <w:rPr>
          <w:sz w:val="24"/>
          <w:szCs w:val="24"/>
        </w:rPr>
        <w:t xml:space="preserve">ountry </w:t>
      </w:r>
      <w:r w:rsidR="003C18E6">
        <w:rPr>
          <w:sz w:val="24"/>
          <w:szCs w:val="24"/>
        </w:rPr>
        <w:t>A</w:t>
      </w:r>
      <w:r w:rsidR="00BE4EC8" w:rsidRPr="003E27E9">
        <w:rPr>
          <w:sz w:val="24"/>
          <w:szCs w:val="24"/>
        </w:rPr>
        <w:t xml:space="preserve">ction </w:t>
      </w:r>
      <w:r w:rsidR="003C18E6">
        <w:rPr>
          <w:sz w:val="24"/>
          <w:szCs w:val="24"/>
        </w:rPr>
        <w:t>P</w:t>
      </w:r>
      <w:r w:rsidR="00597349" w:rsidRPr="003E27E9">
        <w:rPr>
          <w:sz w:val="24"/>
          <w:szCs w:val="24"/>
        </w:rPr>
        <w:t xml:space="preserve">lans and make commitments </w:t>
      </w:r>
      <w:r w:rsidR="00F81B01" w:rsidRPr="003E27E9">
        <w:rPr>
          <w:sz w:val="24"/>
          <w:szCs w:val="24"/>
        </w:rPr>
        <w:t xml:space="preserve">for ending AIDS in children for each of the </w:t>
      </w:r>
      <w:r w:rsidR="000E3C3A" w:rsidRPr="003E27E9">
        <w:rPr>
          <w:sz w:val="24"/>
          <w:szCs w:val="24"/>
        </w:rPr>
        <w:t xml:space="preserve">partner countries. This </w:t>
      </w:r>
      <w:r w:rsidR="006C3F67" w:rsidRPr="003E27E9">
        <w:rPr>
          <w:sz w:val="24"/>
          <w:szCs w:val="24"/>
        </w:rPr>
        <w:t xml:space="preserve">follows the announcement of the new Global Alliance </w:t>
      </w:r>
      <w:r w:rsidR="008F405C" w:rsidRPr="003E27E9">
        <w:rPr>
          <w:sz w:val="24"/>
          <w:szCs w:val="24"/>
        </w:rPr>
        <w:t>to end AIDS in Children by 2030 at the International AIDS Conference in Montreal on 1 August 2022</w:t>
      </w:r>
      <w:r w:rsidR="00A26FA8" w:rsidRPr="003E27E9">
        <w:rPr>
          <w:sz w:val="24"/>
          <w:szCs w:val="24"/>
        </w:rPr>
        <w:t xml:space="preserve">. </w:t>
      </w:r>
      <w:r w:rsidR="00B0643E" w:rsidRPr="003E27E9">
        <w:rPr>
          <w:sz w:val="24"/>
          <w:szCs w:val="24"/>
        </w:rPr>
        <w:t>The Global All</w:t>
      </w:r>
      <w:r w:rsidR="00787CEF" w:rsidRPr="003E27E9">
        <w:rPr>
          <w:sz w:val="24"/>
          <w:szCs w:val="24"/>
        </w:rPr>
        <w:t>iance</w:t>
      </w:r>
      <w:r w:rsidR="00B25957" w:rsidRPr="003E27E9">
        <w:rPr>
          <w:sz w:val="24"/>
          <w:szCs w:val="24"/>
        </w:rPr>
        <w:t xml:space="preserve"> was proposed</w:t>
      </w:r>
      <w:r w:rsidR="00787CEF" w:rsidRPr="003E27E9">
        <w:rPr>
          <w:sz w:val="24"/>
          <w:szCs w:val="24"/>
        </w:rPr>
        <w:t xml:space="preserve"> by UNAIDS,</w:t>
      </w:r>
      <w:r w:rsidR="007E3B04" w:rsidRPr="003E27E9">
        <w:rPr>
          <w:sz w:val="24"/>
          <w:szCs w:val="24"/>
        </w:rPr>
        <w:t xml:space="preserve"> networks of people living with HIV, UNICEF</w:t>
      </w:r>
      <w:r w:rsidR="00B25957" w:rsidRPr="003E27E9">
        <w:rPr>
          <w:sz w:val="24"/>
          <w:szCs w:val="24"/>
        </w:rPr>
        <w:t xml:space="preserve"> </w:t>
      </w:r>
      <w:r w:rsidR="007E3B04" w:rsidRPr="003E27E9">
        <w:rPr>
          <w:sz w:val="24"/>
          <w:szCs w:val="24"/>
        </w:rPr>
        <w:t xml:space="preserve">and WHO </w:t>
      </w:r>
      <w:r w:rsidR="00423278" w:rsidRPr="003E27E9">
        <w:rPr>
          <w:sz w:val="24"/>
          <w:szCs w:val="24"/>
        </w:rPr>
        <w:t xml:space="preserve">together with PEPFAR and the Global Fund and seeks to </w:t>
      </w:r>
      <w:r w:rsidR="0030259D" w:rsidRPr="003E27E9">
        <w:rPr>
          <w:sz w:val="24"/>
          <w:szCs w:val="24"/>
        </w:rPr>
        <w:t xml:space="preserve">achieve broad participation of stakeholders, national governments, </w:t>
      </w:r>
      <w:r w:rsidR="003D6771" w:rsidRPr="003E27E9">
        <w:rPr>
          <w:sz w:val="24"/>
          <w:szCs w:val="24"/>
        </w:rPr>
        <w:t>implementing agencies, regional a</w:t>
      </w:r>
      <w:r w:rsidR="001B6ADE" w:rsidRPr="003E27E9">
        <w:rPr>
          <w:sz w:val="24"/>
          <w:szCs w:val="24"/>
        </w:rPr>
        <w:t>n</w:t>
      </w:r>
      <w:r w:rsidR="003D6771" w:rsidRPr="003E27E9">
        <w:rPr>
          <w:sz w:val="24"/>
          <w:szCs w:val="24"/>
        </w:rPr>
        <w:t xml:space="preserve">d community-based </w:t>
      </w:r>
      <w:r w:rsidR="001B6ADE" w:rsidRPr="003E27E9">
        <w:rPr>
          <w:sz w:val="24"/>
          <w:szCs w:val="24"/>
        </w:rPr>
        <w:t>organizations</w:t>
      </w:r>
      <w:r w:rsidR="000C3B87" w:rsidRPr="003E27E9">
        <w:rPr>
          <w:sz w:val="24"/>
          <w:szCs w:val="24"/>
        </w:rPr>
        <w:t>, faith-based and community partners including women</w:t>
      </w:r>
      <w:r w:rsidR="00636FDE" w:rsidRPr="003E27E9">
        <w:rPr>
          <w:sz w:val="24"/>
          <w:szCs w:val="24"/>
        </w:rPr>
        <w:t xml:space="preserve">, children and adolescents living with HIV. </w:t>
      </w:r>
    </w:p>
    <w:p w14:paraId="78F709C0" w14:textId="6357D32A" w:rsidR="006E4E6E" w:rsidRPr="003E27E9" w:rsidRDefault="00C52096" w:rsidP="0030607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945845">
        <w:rPr>
          <w:sz w:val="24"/>
          <w:szCs w:val="24"/>
        </w:rPr>
        <w:t xml:space="preserve">IATT-ESA and </w:t>
      </w:r>
      <w:r w:rsidR="000B147A">
        <w:rPr>
          <w:sz w:val="24"/>
          <w:szCs w:val="24"/>
        </w:rPr>
        <w:t>all its members</w:t>
      </w:r>
      <w:r w:rsidR="00945845">
        <w:rPr>
          <w:sz w:val="24"/>
          <w:szCs w:val="24"/>
        </w:rPr>
        <w:t xml:space="preserve"> welcome t</w:t>
      </w:r>
      <w:r>
        <w:rPr>
          <w:sz w:val="24"/>
          <w:szCs w:val="24"/>
        </w:rPr>
        <w:t xml:space="preserve">he Global Alliance </w:t>
      </w:r>
      <w:r w:rsidR="00945845">
        <w:rPr>
          <w:sz w:val="24"/>
          <w:szCs w:val="24"/>
        </w:rPr>
        <w:t xml:space="preserve">because </w:t>
      </w:r>
      <w:r w:rsidR="00B10E7D">
        <w:rPr>
          <w:sz w:val="24"/>
          <w:szCs w:val="24"/>
        </w:rPr>
        <w:t>i</w:t>
      </w:r>
      <w:r w:rsidR="009B3BA9" w:rsidRPr="003E27E9">
        <w:rPr>
          <w:sz w:val="24"/>
          <w:szCs w:val="24"/>
        </w:rPr>
        <w:t xml:space="preserve">t is </w:t>
      </w:r>
      <w:r w:rsidR="006E06C9" w:rsidRPr="003E27E9">
        <w:rPr>
          <w:sz w:val="24"/>
          <w:szCs w:val="24"/>
        </w:rPr>
        <w:t xml:space="preserve">widely </w:t>
      </w:r>
      <w:r w:rsidR="009B3BA9" w:rsidRPr="003E27E9">
        <w:rPr>
          <w:sz w:val="24"/>
          <w:szCs w:val="24"/>
        </w:rPr>
        <w:t>recognised that t</w:t>
      </w:r>
      <w:r w:rsidR="006E4E6E" w:rsidRPr="003E27E9">
        <w:rPr>
          <w:sz w:val="24"/>
          <w:szCs w:val="24"/>
        </w:rPr>
        <w:t xml:space="preserve">he </w:t>
      </w:r>
      <w:r w:rsidR="00432FA2">
        <w:rPr>
          <w:sz w:val="24"/>
          <w:szCs w:val="24"/>
        </w:rPr>
        <w:t xml:space="preserve">global </w:t>
      </w:r>
      <w:r w:rsidR="006E4E6E" w:rsidRPr="003E27E9">
        <w:rPr>
          <w:sz w:val="24"/>
          <w:szCs w:val="24"/>
        </w:rPr>
        <w:t>HIV response is failing to meet the needs of children</w:t>
      </w:r>
      <w:r w:rsidR="00F91158" w:rsidRPr="003E27E9">
        <w:rPr>
          <w:rStyle w:val="FootnoteReference"/>
          <w:sz w:val="24"/>
          <w:szCs w:val="24"/>
        </w:rPr>
        <w:footnoteReference w:id="2"/>
      </w:r>
      <w:r w:rsidR="006E4E6E" w:rsidRPr="003E27E9">
        <w:rPr>
          <w:sz w:val="24"/>
          <w:szCs w:val="24"/>
        </w:rPr>
        <w:t xml:space="preserve">. In 2021, </w:t>
      </w:r>
      <w:r w:rsidR="00127236" w:rsidRPr="003E27E9">
        <w:rPr>
          <w:sz w:val="24"/>
          <w:szCs w:val="24"/>
        </w:rPr>
        <w:t xml:space="preserve">only </w:t>
      </w:r>
      <w:r w:rsidR="006E4E6E" w:rsidRPr="003E27E9">
        <w:rPr>
          <w:sz w:val="24"/>
          <w:szCs w:val="24"/>
        </w:rPr>
        <w:t>41% of children</w:t>
      </w:r>
      <w:r w:rsidR="00D053BD" w:rsidRPr="003E27E9">
        <w:rPr>
          <w:sz w:val="24"/>
          <w:szCs w:val="24"/>
        </w:rPr>
        <w:t xml:space="preserve"> (</w:t>
      </w:r>
      <w:r w:rsidR="00A206FD" w:rsidRPr="003E27E9">
        <w:rPr>
          <w:sz w:val="24"/>
          <w:szCs w:val="24"/>
        </w:rPr>
        <w:t xml:space="preserve">aged </w:t>
      </w:r>
      <w:r w:rsidR="00D053BD" w:rsidRPr="003E27E9">
        <w:rPr>
          <w:sz w:val="24"/>
          <w:szCs w:val="24"/>
        </w:rPr>
        <w:t>0-14</w:t>
      </w:r>
      <w:r w:rsidR="006E4E6E" w:rsidRPr="003E27E9">
        <w:rPr>
          <w:sz w:val="24"/>
          <w:szCs w:val="24"/>
        </w:rPr>
        <w:t xml:space="preserve"> </w:t>
      </w:r>
      <w:r w:rsidR="00A206FD" w:rsidRPr="003E27E9">
        <w:rPr>
          <w:sz w:val="24"/>
          <w:szCs w:val="24"/>
        </w:rPr>
        <w:t xml:space="preserve">years) </w:t>
      </w:r>
      <w:r w:rsidR="006E4E6E" w:rsidRPr="003E27E9">
        <w:rPr>
          <w:sz w:val="24"/>
          <w:szCs w:val="24"/>
        </w:rPr>
        <w:t>living with HIV globally received antiretroviral therapy, compared to 70% of adults living with HIV</w:t>
      </w:r>
      <w:r w:rsidR="00880F09" w:rsidRPr="003E27E9">
        <w:rPr>
          <w:sz w:val="24"/>
          <w:szCs w:val="24"/>
        </w:rPr>
        <w:t xml:space="preserve">, </w:t>
      </w:r>
      <w:r w:rsidR="006E4E6E" w:rsidRPr="003E27E9">
        <w:rPr>
          <w:sz w:val="24"/>
          <w:szCs w:val="24"/>
        </w:rPr>
        <w:t>well short of the global target of 95% treatment coverage</w:t>
      </w:r>
      <w:r w:rsidR="00127236" w:rsidRPr="003E27E9">
        <w:rPr>
          <w:sz w:val="24"/>
          <w:szCs w:val="24"/>
        </w:rPr>
        <w:t xml:space="preserve">. </w:t>
      </w:r>
      <w:r w:rsidR="00306071" w:rsidRPr="003E27E9">
        <w:rPr>
          <w:sz w:val="24"/>
          <w:szCs w:val="24"/>
        </w:rPr>
        <w:t>Childre</w:t>
      </w:r>
      <w:r>
        <w:rPr>
          <w:sz w:val="24"/>
          <w:szCs w:val="24"/>
        </w:rPr>
        <w:t xml:space="preserve">n </w:t>
      </w:r>
      <w:r w:rsidR="00306071" w:rsidRPr="003E27E9">
        <w:rPr>
          <w:sz w:val="24"/>
          <w:szCs w:val="24"/>
        </w:rPr>
        <w:t>continue to experience a disproportionate share of AIDS-related deaths</w:t>
      </w:r>
      <w:r w:rsidR="003245E6">
        <w:rPr>
          <w:sz w:val="24"/>
          <w:szCs w:val="24"/>
        </w:rPr>
        <w:t xml:space="preserve">, </w:t>
      </w:r>
      <w:r w:rsidR="001453B9">
        <w:rPr>
          <w:sz w:val="24"/>
          <w:szCs w:val="24"/>
        </w:rPr>
        <w:t>98</w:t>
      </w:r>
      <w:r w:rsidR="003245E6">
        <w:rPr>
          <w:sz w:val="24"/>
          <w:szCs w:val="24"/>
        </w:rPr>
        <w:t>,000</w:t>
      </w:r>
      <w:r w:rsidR="00DF39A2">
        <w:rPr>
          <w:sz w:val="24"/>
          <w:szCs w:val="24"/>
        </w:rPr>
        <w:t xml:space="preserve"> </w:t>
      </w:r>
      <w:r w:rsidR="00306071" w:rsidRPr="003E27E9">
        <w:rPr>
          <w:sz w:val="24"/>
          <w:szCs w:val="24"/>
        </w:rPr>
        <w:t xml:space="preserve">in 2021, </w:t>
      </w:r>
      <w:r w:rsidR="00971F12">
        <w:rPr>
          <w:sz w:val="24"/>
          <w:szCs w:val="24"/>
        </w:rPr>
        <w:t xml:space="preserve">when </w:t>
      </w:r>
      <w:r w:rsidR="00306071" w:rsidRPr="003E27E9">
        <w:rPr>
          <w:sz w:val="24"/>
          <w:szCs w:val="24"/>
        </w:rPr>
        <w:t xml:space="preserve">children accounted for </w:t>
      </w:r>
      <w:r w:rsidR="00971F12">
        <w:rPr>
          <w:sz w:val="24"/>
          <w:szCs w:val="24"/>
        </w:rPr>
        <w:t xml:space="preserve">only </w:t>
      </w:r>
      <w:r w:rsidR="00306071" w:rsidRPr="003E27E9">
        <w:rPr>
          <w:sz w:val="24"/>
          <w:szCs w:val="24"/>
        </w:rPr>
        <w:t>4% of people living with HIV but</w:t>
      </w:r>
      <w:r w:rsidR="001553EB" w:rsidRPr="003E27E9">
        <w:rPr>
          <w:sz w:val="24"/>
          <w:szCs w:val="24"/>
        </w:rPr>
        <w:t xml:space="preserve"> </w:t>
      </w:r>
      <w:r w:rsidR="00306071" w:rsidRPr="003E27E9">
        <w:rPr>
          <w:sz w:val="24"/>
          <w:szCs w:val="24"/>
        </w:rPr>
        <w:t>15% of AIDS-related deaths</w:t>
      </w:r>
      <w:r w:rsidR="00842DBD">
        <w:rPr>
          <w:sz w:val="24"/>
          <w:szCs w:val="24"/>
        </w:rPr>
        <w:t xml:space="preserve">. In addition, only </w:t>
      </w:r>
      <w:r w:rsidR="00A13577" w:rsidRPr="003E27E9">
        <w:rPr>
          <w:sz w:val="24"/>
          <w:szCs w:val="24"/>
        </w:rPr>
        <w:t xml:space="preserve">41% of children living with HIV had a suppressed viral load, which is </w:t>
      </w:r>
      <w:r w:rsidR="00127236" w:rsidRPr="003E27E9">
        <w:rPr>
          <w:sz w:val="24"/>
          <w:szCs w:val="24"/>
        </w:rPr>
        <w:t>not within reach of the target of 75% in 2023</w:t>
      </w:r>
      <w:r w:rsidR="005831B5" w:rsidRPr="003E27E9">
        <w:rPr>
          <w:sz w:val="24"/>
          <w:szCs w:val="24"/>
        </w:rPr>
        <w:t>.</w:t>
      </w:r>
      <w:r w:rsidR="00B10E7D">
        <w:rPr>
          <w:sz w:val="24"/>
          <w:szCs w:val="24"/>
        </w:rPr>
        <w:t xml:space="preserve"> </w:t>
      </w:r>
      <w:r w:rsidR="002C69A4" w:rsidRPr="002C69A4">
        <w:rPr>
          <w:sz w:val="24"/>
          <w:szCs w:val="24"/>
        </w:rPr>
        <w:t xml:space="preserve">Dr </w:t>
      </w:r>
      <w:proofErr w:type="spellStart"/>
      <w:r w:rsidR="002C69A4" w:rsidRPr="002C69A4">
        <w:rPr>
          <w:sz w:val="24"/>
          <w:szCs w:val="24"/>
        </w:rPr>
        <w:t>Tedros</w:t>
      </w:r>
      <w:proofErr w:type="spellEnd"/>
      <w:r w:rsidR="002C69A4" w:rsidRPr="002C69A4">
        <w:rPr>
          <w:sz w:val="24"/>
          <w:szCs w:val="24"/>
        </w:rPr>
        <w:t xml:space="preserve"> </w:t>
      </w:r>
      <w:proofErr w:type="spellStart"/>
      <w:r w:rsidR="002C69A4" w:rsidRPr="002C69A4">
        <w:rPr>
          <w:sz w:val="24"/>
          <w:szCs w:val="24"/>
        </w:rPr>
        <w:t>Adhanom</w:t>
      </w:r>
      <w:proofErr w:type="spellEnd"/>
      <w:r w:rsidR="002C69A4" w:rsidRPr="002C69A4">
        <w:rPr>
          <w:sz w:val="24"/>
          <w:szCs w:val="24"/>
        </w:rPr>
        <w:t xml:space="preserve"> </w:t>
      </w:r>
      <w:proofErr w:type="spellStart"/>
      <w:r w:rsidR="002C69A4" w:rsidRPr="002C69A4">
        <w:rPr>
          <w:sz w:val="24"/>
          <w:szCs w:val="24"/>
        </w:rPr>
        <w:t>Gheberyesus</w:t>
      </w:r>
      <w:proofErr w:type="spellEnd"/>
      <w:r w:rsidR="002C69A4" w:rsidRPr="002C69A4">
        <w:rPr>
          <w:sz w:val="24"/>
          <w:szCs w:val="24"/>
        </w:rPr>
        <w:t>, WHO Director-General</w:t>
      </w:r>
      <w:r w:rsidR="005E2562">
        <w:rPr>
          <w:sz w:val="24"/>
          <w:szCs w:val="24"/>
        </w:rPr>
        <w:t>,</w:t>
      </w:r>
      <w:r w:rsidR="002C69A4">
        <w:rPr>
          <w:sz w:val="24"/>
          <w:szCs w:val="24"/>
        </w:rPr>
        <w:t xml:space="preserve"> said at the launch of the Global Alliance</w:t>
      </w:r>
      <w:r w:rsidR="00D97253">
        <w:rPr>
          <w:sz w:val="24"/>
          <w:szCs w:val="24"/>
        </w:rPr>
        <w:t xml:space="preserve"> last August,</w:t>
      </w:r>
      <w:r w:rsidR="002C69A4" w:rsidRPr="002C69A4">
        <w:rPr>
          <w:sz w:val="24"/>
          <w:szCs w:val="24"/>
        </w:rPr>
        <w:t xml:space="preserve"> “The fact that only half of children with HIV receive antiretrovirals is a scandal, and a stain on our collective conscience</w:t>
      </w:r>
      <w:r w:rsidR="005E2562">
        <w:rPr>
          <w:sz w:val="24"/>
          <w:szCs w:val="24"/>
        </w:rPr>
        <w:t>”</w:t>
      </w:r>
      <w:r w:rsidR="002C69A4" w:rsidRPr="002C69A4">
        <w:rPr>
          <w:sz w:val="24"/>
          <w:szCs w:val="24"/>
        </w:rPr>
        <w:t>.</w:t>
      </w:r>
    </w:p>
    <w:p w14:paraId="7C9B46F6" w14:textId="00562F4E" w:rsidR="000050A5" w:rsidRPr="00626502" w:rsidRDefault="00931F91" w:rsidP="00626502">
      <w:pPr>
        <w:spacing w:after="0"/>
        <w:rPr>
          <w:sz w:val="24"/>
          <w:szCs w:val="24"/>
        </w:rPr>
      </w:pPr>
      <w:r w:rsidRPr="00626502">
        <w:rPr>
          <w:sz w:val="24"/>
          <w:szCs w:val="24"/>
        </w:rPr>
        <w:t xml:space="preserve">The Global Alliance </w:t>
      </w:r>
      <w:r w:rsidR="00C93112">
        <w:rPr>
          <w:sz w:val="24"/>
          <w:szCs w:val="24"/>
        </w:rPr>
        <w:t xml:space="preserve">aims to do things differently </w:t>
      </w:r>
      <w:r w:rsidR="00666A6E">
        <w:rPr>
          <w:sz w:val="24"/>
          <w:szCs w:val="24"/>
        </w:rPr>
        <w:t xml:space="preserve">from previous initiatives </w:t>
      </w:r>
      <w:r w:rsidR="00C93112">
        <w:rPr>
          <w:sz w:val="24"/>
          <w:szCs w:val="24"/>
        </w:rPr>
        <w:t>by</w:t>
      </w:r>
      <w:r w:rsidR="00626502" w:rsidRPr="00626502">
        <w:rPr>
          <w:sz w:val="24"/>
          <w:szCs w:val="24"/>
        </w:rPr>
        <w:t>:</w:t>
      </w:r>
    </w:p>
    <w:p w14:paraId="511A25C6" w14:textId="000DCCCB" w:rsidR="00076CEA" w:rsidRPr="00076CEA" w:rsidRDefault="00076CEA" w:rsidP="00076C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6CEA">
        <w:rPr>
          <w:sz w:val="24"/>
          <w:szCs w:val="24"/>
        </w:rPr>
        <w:t>Build</w:t>
      </w:r>
      <w:r w:rsidR="00D90B46">
        <w:rPr>
          <w:sz w:val="24"/>
          <w:szCs w:val="24"/>
        </w:rPr>
        <w:t>ing</w:t>
      </w:r>
      <w:r w:rsidRPr="00076CEA">
        <w:rPr>
          <w:sz w:val="24"/>
          <w:szCs w:val="24"/>
        </w:rPr>
        <w:t xml:space="preserve"> momentum over a longer period – 9 years from 2022 to 2030 in three phases, each of which will be characterized by the involvement and leadership of different regional and national partners;</w:t>
      </w:r>
    </w:p>
    <w:p w14:paraId="37E152A7" w14:textId="5D6DB969" w:rsidR="00076CEA" w:rsidRDefault="00076CEA" w:rsidP="00076C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6CEA">
        <w:rPr>
          <w:sz w:val="24"/>
          <w:szCs w:val="24"/>
        </w:rPr>
        <w:t>Promot</w:t>
      </w:r>
      <w:r w:rsidR="00D90B46">
        <w:rPr>
          <w:sz w:val="24"/>
          <w:szCs w:val="24"/>
        </w:rPr>
        <w:t>ing</w:t>
      </w:r>
      <w:r w:rsidRPr="00076CEA">
        <w:rPr>
          <w:sz w:val="24"/>
          <w:szCs w:val="24"/>
        </w:rPr>
        <w:t xml:space="preserve"> more inclusive leadership and country ownership with the active participation of national programmes as well as affected communities – especially children, adolescents, pregnant women and mothers living with HIV, to jointly lead, develop and execute implementation plans;</w:t>
      </w:r>
    </w:p>
    <w:p w14:paraId="75B78EF9" w14:textId="72986D89" w:rsidR="00A571CB" w:rsidRDefault="00947A2E" w:rsidP="006265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</w:t>
      </w:r>
      <w:r w:rsidR="00D90B46">
        <w:rPr>
          <w:sz w:val="24"/>
          <w:szCs w:val="24"/>
        </w:rPr>
        <w:t>ing</w:t>
      </w:r>
      <w:r>
        <w:rPr>
          <w:sz w:val="24"/>
          <w:szCs w:val="24"/>
        </w:rPr>
        <w:t xml:space="preserve"> greater prominence to </w:t>
      </w:r>
      <w:r w:rsidR="002B686F">
        <w:rPr>
          <w:sz w:val="24"/>
          <w:szCs w:val="24"/>
        </w:rPr>
        <w:t xml:space="preserve">tackling </w:t>
      </w:r>
      <w:r w:rsidR="00DA085F">
        <w:rPr>
          <w:sz w:val="24"/>
          <w:szCs w:val="24"/>
        </w:rPr>
        <w:t xml:space="preserve">structural barriers and </w:t>
      </w:r>
      <w:r w:rsidR="002B686F">
        <w:rPr>
          <w:sz w:val="24"/>
          <w:szCs w:val="24"/>
        </w:rPr>
        <w:t xml:space="preserve">human rights abuses </w:t>
      </w:r>
      <w:r w:rsidR="00AE0311">
        <w:rPr>
          <w:sz w:val="24"/>
          <w:szCs w:val="24"/>
        </w:rPr>
        <w:t>faced by adolescents</w:t>
      </w:r>
      <w:r w:rsidR="00DA085F">
        <w:rPr>
          <w:sz w:val="24"/>
          <w:szCs w:val="24"/>
        </w:rPr>
        <w:t xml:space="preserve">, </w:t>
      </w:r>
      <w:r w:rsidR="007D151D">
        <w:rPr>
          <w:sz w:val="24"/>
          <w:szCs w:val="24"/>
        </w:rPr>
        <w:t xml:space="preserve">young </w:t>
      </w:r>
      <w:r w:rsidR="00AE0311">
        <w:rPr>
          <w:sz w:val="24"/>
          <w:szCs w:val="24"/>
        </w:rPr>
        <w:t xml:space="preserve">women </w:t>
      </w:r>
      <w:r w:rsidR="00DA085F">
        <w:rPr>
          <w:sz w:val="24"/>
          <w:szCs w:val="24"/>
        </w:rPr>
        <w:t>and key populations</w:t>
      </w:r>
      <w:r w:rsidR="006435D4">
        <w:rPr>
          <w:sz w:val="24"/>
          <w:szCs w:val="24"/>
        </w:rPr>
        <w:t xml:space="preserve">, </w:t>
      </w:r>
      <w:r w:rsidR="007D151D">
        <w:rPr>
          <w:sz w:val="24"/>
          <w:szCs w:val="24"/>
        </w:rPr>
        <w:t xml:space="preserve">such </w:t>
      </w:r>
      <w:r w:rsidR="0050797C">
        <w:rPr>
          <w:sz w:val="24"/>
          <w:szCs w:val="24"/>
        </w:rPr>
        <w:t>as sti</w:t>
      </w:r>
      <w:r w:rsidR="00AC42BC">
        <w:rPr>
          <w:sz w:val="24"/>
          <w:szCs w:val="24"/>
        </w:rPr>
        <w:t>g</w:t>
      </w:r>
      <w:r w:rsidR="0050797C">
        <w:rPr>
          <w:sz w:val="24"/>
          <w:szCs w:val="24"/>
        </w:rPr>
        <w:t>ma and discr</w:t>
      </w:r>
      <w:r w:rsidR="00AC42BC">
        <w:rPr>
          <w:sz w:val="24"/>
          <w:szCs w:val="24"/>
        </w:rPr>
        <w:t xml:space="preserve">imination, criminalisation </w:t>
      </w:r>
      <w:r w:rsidR="007D151D">
        <w:rPr>
          <w:sz w:val="24"/>
          <w:szCs w:val="24"/>
        </w:rPr>
        <w:t>and gender</w:t>
      </w:r>
      <w:r w:rsidR="000B147A">
        <w:rPr>
          <w:sz w:val="24"/>
          <w:szCs w:val="24"/>
        </w:rPr>
        <w:t>-</w:t>
      </w:r>
      <w:r w:rsidR="007D151D">
        <w:rPr>
          <w:sz w:val="24"/>
          <w:szCs w:val="24"/>
        </w:rPr>
        <w:t>based violence</w:t>
      </w:r>
      <w:r w:rsidR="00EB461B">
        <w:rPr>
          <w:sz w:val="24"/>
          <w:szCs w:val="24"/>
        </w:rPr>
        <w:t>;</w:t>
      </w:r>
    </w:p>
    <w:p w14:paraId="439A91F7" w14:textId="0B5683F1" w:rsidR="003A55F1" w:rsidRPr="00626502" w:rsidRDefault="003A55F1" w:rsidP="006265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6502">
        <w:rPr>
          <w:sz w:val="24"/>
          <w:szCs w:val="24"/>
        </w:rPr>
        <w:lastRenderedPageBreak/>
        <w:t>Increas</w:t>
      </w:r>
      <w:r w:rsidR="00D90B46">
        <w:rPr>
          <w:sz w:val="24"/>
          <w:szCs w:val="24"/>
        </w:rPr>
        <w:t>ing</w:t>
      </w:r>
      <w:r w:rsidRPr="00626502">
        <w:rPr>
          <w:sz w:val="24"/>
          <w:szCs w:val="24"/>
        </w:rPr>
        <w:t xml:space="preserve"> advocacy and ensur</w:t>
      </w:r>
      <w:r w:rsidR="00D90B46">
        <w:rPr>
          <w:sz w:val="24"/>
          <w:szCs w:val="24"/>
        </w:rPr>
        <w:t>ing</w:t>
      </w:r>
      <w:r w:rsidR="002F40E2">
        <w:rPr>
          <w:sz w:val="24"/>
          <w:szCs w:val="24"/>
        </w:rPr>
        <w:t xml:space="preserve"> that</w:t>
      </w:r>
      <w:r w:rsidRPr="00626502">
        <w:rPr>
          <w:sz w:val="24"/>
          <w:szCs w:val="24"/>
        </w:rPr>
        <w:t xml:space="preserve"> senior high-level engagement from partners including countries, UN agencies, global networks of PLHIV, implementers, PEPFAR and G</w:t>
      </w:r>
      <w:r w:rsidR="002F40E2">
        <w:rPr>
          <w:sz w:val="24"/>
          <w:szCs w:val="24"/>
        </w:rPr>
        <w:t>lobal Fund</w:t>
      </w:r>
      <w:r w:rsidR="007A0A6F">
        <w:rPr>
          <w:sz w:val="24"/>
          <w:szCs w:val="24"/>
        </w:rPr>
        <w:t xml:space="preserve"> continue to</w:t>
      </w:r>
      <w:r w:rsidRPr="00626502">
        <w:rPr>
          <w:sz w:val="24"/>
          <w:szCs w:val="24"/>
        </w:rPr>
        <w:t xml:space="preserve"> drive support for the</w:t>
      </w:r>
      <w:r w:rsidR="00EB461B">
        <w:rPr>
          <w:sz w:val="24"/>
          <w:szCs w:val="24"/>
        </w:rPr>
        <w:t xml:space="preserve"> </w:t>
      </w:r>
      <w:r w:rsidR="00EE57C7">
        <w:rPr>
          <w:sz w:val="24"/>
          <w:szCs w:val="24"/>
        </w:rPr>
        <w:t>Alliance</w:t>
      </w:r>
      <w:r w:rsidR="005421ED">
        <w:rPr>
          <w:sz w:val="24"/>
          <w:szCs w:val="24"/>
        </w:rPr>
        <w:t>.</w:t>
      </w:r>
    </w:p>
    <w:p w14:paraId="48008164" w14:textId="77777777" w:rsidR="00735246" w:rsidRDefault="00735246" w:rsidP="00735246">
      <w:pPr>
        <w:spacing w:after="0"/>
        <w:rPr>
          <w:sz w:val="24"/>
          <w:szCs w:val="24"/>
        </w:rPr>
      </w:pPr>
    </w:p>
    <w:p w14:paraId="6352328C" w14:textId="7668646D" w:rsidR="00EE7749" w:rsidRDefault="00735246" w:rsidP="00EE7749">
      <w:pPr>
        <w:spacing w:after="0"/>
        <w:rPr>
          <w:sz w:val="24"/>
          <w:szCs w:val="24"/>
        </w:rPr>
      </w:pPr>
      <w:r>
        <w:rPr>
          <w:sz w:val="24"/>
          <w:szCs w:val="24"/>
        </w:rPr>
        <w:t>Whilst there is much hope</w:t>
      </w:r>
      <w:r w:rsidR="00342081">
        <w:rPr>
          <w:sz w:val="24"/>
          <w:szCs w:val="24"/>
        </w:rPr>
        <w:t xml:space="preserve"> for the Global Alliance</w:t>
      </w:r>
      <w:r w:rsidR="00F00747">
        <w:rPr>
          <w:sz w:val="24"/>
          <w:szCs w:val="24"/>
        </w:rPr>
        <w:t>, the</w:t>
      </w:r>
      <w:r w:rsidR="000002E8">
        <w:rPr>
          <w:sz w:val="24"/>
          <w:szCs w:val="24"/>
        </w:rPr>
        <w:t xml:space="preserve">re are </w:t>
      </w:r>
      <w:r w:rsidR="00AC3A34">
        <w:rPr>
          <w:sz w:val="24"/>
          <w:szCs w:val="24"/>
        </w:rPr>
        <w:t xml:space="preserve">two </w:t>
      </w:r>
      <w:r w:rsidR="009F0DBE">
        <w:rPr>
          <w:sz w:val="24"/>
          <w:szCs w:val="24"/>
        </w:rPr>
        <w:t xml:space="preserve">potential </w:t>
      </w:r>
      <w:r w:rsidR="00F00747">
        <w:rPr>
          <w:sz w:val="24"/>
          <w:szCs w:val="24"/>
        </w:rPr>
        <w:t xml:space="preserve">challenges </w:t>
      </w:r>
      <w:r w:rsidR="000002E8">
        <w:rPr>
          <w:sz w:val="24"/>
          <w:szCs w:val="24"/>
        </w:rPr>
        <w:t xml:space="preserve">that </w:t>
      </w:r>
      <w:r w:rsidR="00F45824">
        <w:rPr>
          <w:sz w:val="24"/>
          <w:szCs w:val="24"/>
        </w:rPr>
        <w:t xml:space="preserve">have </w:t>
      </w:r>
      <w:r w:rsidR="005B7AA9">
        <w:rPr>
          <w:sz w:val="24"/>
          <w:szCs w:val="24"/>
        </w:rPr>
        <w:t xml:space="preserve">negatively </w:t>
      </w:r>
      <w:r w:rsidR="00D0774A">
        <w:rPr>
          <w:sz w:val="24"/>
          <w:szCs w:val="24"/>
        </w:rPr>
        <w:t>impact</w:t>
      </w:r>
      <w:r w:rsidR="005B7AA9">
        <w:rPr>
          <w:sz w:val="24"/>
          <w:szCs w:val="24"/>
        </w:rPr>
        <w:t xml:space="preserve">ed </w:t>
      </w:r>
      <w:r w:rsidR="00F00747">
        <w:rPr>
          <w:sz w:val="24"/>
          <w:szCs w:val="24"/>
        </w:rPr>
        <w:t>previous initiatives</w:t>
      </w:r>
      <w:r w:rsidR="00D0774A">
        <w:rPr>
          <w:sz w:val="24"/>
          <w:szCs w:val="24"/>
        </w:rPr>
        <w:t>, which must be avoided</w:t>
      </w:r>
      <w:r w:rsidR="00AC3A34">
        <w:rPr>
          <w:sz w:val="24"/>
          <w:szCs w:val="24"/>
        </w:rPr>
        <w:t xml:space="preserve">. First, </w:t>
      </w:r>
      <w:r w:rsidR="00355A3B">
        <w:rPr>
          <w:sz w:val="24"/>
          <w:szCs w:val="24"/>
        </w:rPr>
        <w:t xml:space="preserve">national and global </w:t>
      </w:r>
      <w:r w:rsidR="00F00747">
        <w:rPr>
          <w:sz w:val="24"/>
          <w:szCs w:val="24"/>
        </w:rPr>
        <w:t xml:space="preserve">political </w:t>
      </w:r>
      <w:r w:rsidR="00355A3B">
        <w:rPr>
          <w:sz w:val="24"/>
          <w:szCs w:val="24"/>
        </w:rPr>
        <w:t xml:space="preserve">momentum </w:t>
      </w:r>
      <w:r w:rsidR="00C63860">
        <w:rPr>
          <w:sz w:val="24"/>
          <w:szCs w:val="24"/>
        </w:rPr>
        <w:t xml:space="preserve">must be sustained </w:t>
      </w:r>
      <w:r w:rsidR="00231ECD">
        <w:rPr>
          <w:sz w:val="24"/>
          <w:szCs w:val="24"/>
        </w:rPr>
        <w:t>in order that the country action plans continue to be prioritised</w:t>
      </w:r>
      <w:r w:rsidR="00850BB6">
        <w:rPr>
          <w:sz w:val="24"/>
          <w:szCs w:val="24"/>
        </w:rPr>
        <w:t xml:space="preserve"> and </w:t>
      </w:r>
      <w:r w:rsidR="00AC3A34">
        <w:rPr>
          <w:sz w:val="24"/>
          <w:szCs w:val="24"/>
        </w:rPr>
        <w:t xml:space="preserve">adequately </w:t>
      </w:r>
      <w:r w:rsidR="00850BB6">
        <w:rPr>
          <w:sz w:val="24"/>
          <w:szCs w:val="24"/>
        </w:rPr>
        <w:t xml:space="preserve">funded. </w:t>
      </w:r>
      <w:r w:rsidR="00AC3A34">
        <w:rPr>
          <w:sz w:val="24"/>
          <w:szCs w:val="24"/>
        </w:rPr>
        <w:t>Second, t</w:t>
      </w:r>
      <w:r w:rsidR="00123802">
        <w:rPr>
          <w:sz w:val="24"/>
          <w:szCs w:val="24"/>
        </w:rPr>
        <w:t xml:space="preserve">he </w:t>
      </w:r>
      <w:r w:rsidR="0017061B">
        <w:rPr>
          <w:sz w:val="24"/>
          <w:szCs w:val="24"/>
        </w:rPr>
        <w:t xml:space="preserve">very worthy </w:t>
      </w:r>
      <w:r w:rsidR="00123802">
        <w:rPr>
          <w:sz w:val="24"/>
          <w:szCs w:val="24"/>
        </w:rPr>
        <w:t xml:space="preserve">intention is that </w:t>
      </w:r>
      <w:r w:rsidR="00D56631">
        <w:rPr>
          <w:sz w:val="24"/>
          <w:szCs w:val="24"/>
        </w:rPr>
        <w:t xml:space="preserve">leaders will be held accountable </w:t>
      </w:r>
      <w:r w:rsidR="0017061B">
        <w:rPr>
          <w:sz w:val="24"/>
          <w:szCs w:val="24"/>
        </w:rPr>
        <w:t>for their commitment</w:t>
      </w:r>
      <w:r w:rsidR="00922427">
        <w:rPr>
          <w:sz w:val="24"/>
          <w:szCs w:val="24"/>
        </w:rPr>
        <w:t xml:space="preserve">s and targets to the Country Action Plans </w:t>
      </w:r>
      <w:r w:rsidR="00D56631">
        <w:rPr>
          <w:sz w:val="24"/>
          <w:szCs w:val="24"/>
        </w:rPr>
        <w:t xml:space="preserve">through accountability </w:t>
      </w:r>
      <w:r w:rsidR="007F50A4">
        <w:rPr>
          <w:sz w:val="24"/>
          <w:szCs w:val="24"/>
        </w:rPr>
        <w:t>mechanism</w:t>
      </w:r>
      <w:r w:rsidR="00922427">
        <w:rPr>
          <w:sz w:val="24"/>
          <w:szCs w:val="24"/>
        </w:rPr>
        <w:t>s</w:t>
      </w:r>
      <w:r w:rsidR="009F38B8">
        <w:rPr>
          <w:sz w:val="24"/>
          <w:szCs w:val="24"/>
        </w:rPr>
        <w:t xml:space="preserve">, </w:t>
      </w:r>
      <w:r w:rsidR="00922427">
        <w:rPr>
          <w:sz w:val="24"/>
          <w:szCs w:val="24"/>
        </w:rPr>
        <w:t xml:space="preserve">such as </w:t>
      </w:r>
      <w:r w:rsidR="000D65E8">
        <w:rPr>
          <w:sz w:val="24"/>
          <w:szCs w:val="24"/>
        </w:rPr>
        <w:t xml:space="preserve">community monitoring, </w:t>
      </w:r>
      <w:r w:rsidR="009F38B8">
        <w:rPr>
          <w:sz w:val="24"/>
          <w:szCs w:val="24"/>
        </w:rPr>
        <w:t>but th</w:t>
      </w:r>
      <w:r w:rsidR="000D65E8">
        <w:rPr>
          <w:sz w:val="24"/>
          <w:szCs w:val="24"/>
        </w:rPr>
        <w:t xml:space="preserve">ese </w:t>
      </w:r>
      <w:r w:rsidR="009F38B8">
        <w:rPr>
          <w:sz w:val="24"/>
          <w:szCs w:val="24"/>
        </w:rPr>
        <w:t>will require sustained advocacy</w:t>
      </w:r>
      <w:r w:rsidR="005F1866">
        <w:rPr>
          <w:sz w:val="24"/>
          <w:szCs w:val="24"/>
        </w:rPr>
        <w:t xml:space="preserve"> and </w:t>
      </w:r>
      <w:r w:rsidR="000D65E8">
        <w:rPr>
          <w:sz w:val="24"/>
          <w:szCs w:val="24"/>
        </w:rPr>
        <w:t>enforcement</w:t>
      </w:r>
      <w:r w:rsidR="00DF6820">
        <w:rPr>
          <w:sz w:val="24"/>
          <w:szCs w:val="24"/>
        </w:rPr>
        <w:t xml:space="preserve">, which has rarely been achieved in previous initiatives. </w:t>
      </w:r>
      <w:r w:rsidR="00BE4343">
        <w:rPr>
          <w:sz w:val="24"/>
          <w:szCs w:val="24"/>
        </w:rPr>
        <w:t xml:space="preserve">However, the mood music is currently very upbeat and </w:t>
      </w:r>
      <w:r w:rsidR="00B62161">
        <w:rPr>
          <w:sz w:val="24"/>
          <w:szCs w:val="24"/>
        </w:rPr>
        <w:t>that is cause for celebration</w:t>
      </w:r>
      <w:r w:rsidR="00B37CAF">
        <w:rPr>
          <w:sz w:val="24"/>
          <w:szCs w:val="24"/>
        </w:rPr>
        <w:t xml:space="preserve"> and RIATT-ESA and </w:t>
      </w:r>
      <w:r w:rsidR="000B147A">
        <w:rPr>
          <w:sz w:val="24"/>
          <w:szCs w:val="24"/>
        </w:rPr>
        <w:t>all its members</w:t>
      </w:r>
      <w:r w:rsidR="00B37CAF">
        <w:rPr>
          <w:sz w:val="24"/>
          <w:szCs w:val="24"/>
        </w:rPr>
        <w:t xml:space="preserve"> look forward to </w:t>
      </w:r>
      <w:r w:rsidR="00D56A76">
        <w:rPr>
          <w:sz w:val="24"/>
          <w:szCs w:val="24"/>
        </w:rPr>
        <w:t>supporting the Global Alliance as it moves into implementation.</w:t>
      </w:r>
    </w:p>
    <w:p w14:paraId="5DDDCCFF" w14:textId="77777777" w:rsidR="00EE7749" w:rsidRPr="00EE7749" w:rsidRDefault="00EE7749" w:rsidP="00EE7749">
      <w:pPr>
        <w:spacing w:after="0"/>
        <w:rPr>
          <w:sz w:val="24"/>
          <w:szCs w:val="24"/>
        </w:rPr>
      </w:pPr>
    </w:p>
    <w:p w14:paraId="5A9E11FF" w14:textId="77777777" w:rsidR="006D32CA" w:rsidRPr="003E27E9" w:rsidRDefault="006D32CA" w:rsidP="00626502">
      <w:pPr>
        <w:spacing w:after="0"/>
        <w:rPr>
          <w:sz w:val="24"/>
          <w:szCs w:val="24"/>
        </w:rPr>
      </w:pPr>
      <w:bookmarkStart w:id="0" w:name="_GoBack"/>
      <w:bookmarkEnd w:id="0"/>
    </w:p>
    <w:sectPr w:rsidR="006D32CA" w:rsidRPr="003E27E9" w:rsidSect="006244C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055F" w14:textId="77777777" w:rsidR="003857FC" w:rsidRDefault="003857FC" w:rsidP="00F91158">
      <w:pPr>
        <w:spacing w:after="0" w:line="240" w:lineRule="auto"/>
      </w:pPr>
      <w:r>
        <w:separator/>
      </w:r>
    </w:p>
  </w:endnote>
  <w:endnote w:type="continuationSeparator" w:id="0">
    <w:p w14:paraId="2DE6FD23" w14:textId="77777777" w:rsidR="003857FC" w:rsidRDefault="003857FC" w:rsidP="00F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32E7" w14:textId="77777777" w:rsidR="003857FC" w:rsidRDefault="003857FC" w:rsidP="00F91158">
      <w:pPr>
        <w:spacing w:after="0" w:line="240" w:lineRule="auto"/>
      </w:pPr>
      <w:r>
        <w:separator/>
      </w:r>
    </w:p>
  </w:footnote>
  <w:footnote w:type="continuationSeparator" w:id="0">
    <w:p w14:paraId="013794F0" w14:textId="77777777" w:rsidR="003857FC" w:rsidRDefault="003857FC" w:rsidP="00F91158">
      <w:pPr>
        <w:spacing w:after="0" w:line="240" w:lineRule="auto"/>
      </w:pPr>
      <w:r>
        <w:continuationSeparator/>
      </w:r>
    </w:p>
  </w:footnote>
  <w:footnote w:id="1">
    <w:p w14:paraId="627ECAA5" w14:textId="4F0158FC" w:rsidR="002F7A5A" w:rsidRDefault="002F7A5A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="00884B86">
        <w:t>h</w:t>
      </w:r>
      <w:r>
        <w:t xml:space="preserve">e 12 countries </w:t>
      </w:r>
      <w:r w:rsidR="00884B86">
        <w:t xml:space="preserve">in the first phase of the Global Alliance are </w:t>
      </w:r>
      <w:r w:rsidR="00884B86" w:rsidRPr="00884B86">
        <w:t>Twelve countries have joined the alliance in the first phase: Angola, Cameroon, Côte d'Ivoire, The Democratic Republic of the Congo (DRC), Kenya, Mozambique, Nigeria, South Africa, Tanzania, Uganda, Zambia, and Zimbabwe.</w:t>
      </w:r>
    </w:p>
  </w:footnote>
  <w:footnote w:id="2">
    <w:p w14:paraId="49C085C2" w14:textId="1B82873A" w:rsidR="00F91158" w:rsidRDefault="00F91158">
      <w:pPr>
        <w:pStyle w:val="FootnoteText"/>
      </w:pPr>
      <w:r>
        <w:rPr>
          <w:rStyle w:val="FootnoteReference"/>
        </w:rPr>
        <w:footnoteRef/>
      </w:r>
      <w:r>
        <w:t xml:space="preserve"> UNAIDS, Global AIDS Update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D0A"/>
    <w:multiLevelType w:val="hybridMultilevel"/>
    <w:tmpl w:val="9F68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86"/>
    <w:rsid w:val="000002E8"/>
    <w:rsid w:val="000050A5"/>
    <w:rsid w:val="0005398E"/>
    <w:rsid w:val="00076CEA"/>
    <w:rsid w:val="000772E4"/>
    <w:rsid w:val="000B147A"/>
    <w:rsid w:val="000C3B87"/>
    <w:rsid w:val="000D65E8"/>
    <w:rsid w:val="000E3C3A"/>
    <w:rsid w:val="0011561F"/>
    <w:rsid w:val="00123802"/>
    <w:rsid w:val="00127236"/>
    <w:rsid w:val="001453B9"/>
    <w:rsid w:val="001553EB"/>
    <w:rsid w:val="0017061B"/>
    <w:rsid w:val="001B6ADE"/>
    <w:rsid w:val="001C381C"/>
    <w:rsid w:val="00225A7B"/>
    <w:rsid w:val="00231ECD"/>
    <w:rsid w:val="00250950"/>
    <w:rsid w:val="002B686F"/>
    <w:rsid w:val="002C69A4"/>
    <w:rsid w:val="002E1135"/>
    <w:rsid w:val="002F40E2"/>
    <w:rsid w:val="002F7A5A"/>
    <w:rsid w:val="0030259D"/>
    <w:rsid w:val="00306071"/>
    <w:rsid w:val="003245E6"/>
    <w:rsid w:val="00342081"/>
    <w:rsid w:val="00355A3B"/>
    <w:rsid w:val="003857FC"/>
    <w:rsid w:val="003A0C74"/>
    <w:rsid w:val="003A1D4A"/>
    <w:rsid w:val="003A55F1"/>
    <w:rsid w:val="003C18E6"/>
    <w:rsid w:val="003D6771"/>
    <w:rsid w:val="003E27E9"/>
    <w:rsid w:val="00420E17"/>
    <w:rsid w:val="00423278"/>
    <w:rsid w:val="004265B6"/>
    <w:rsid w:val="00432FA2"/>
    <w:rsid w:val="00434BEE"/>
    <w:rsid w:val="00465880"/>
    <w:rsid w:val="004C30CD"/>
    <w:rsid w:val="0050797C"/>
    <w:rsid w:val="005148D6"/>
    <w:rsid w:val="005421ED"/>
    <w:rsid w:val="00574C67"/>
    <w:rsid w:val="005831B5"/>
    <w:rsid w:val="005866D4"/>
    <w:rsid w:val="00597349"/>
    <w:rsid w:val="005A6B2A"/>
    <w:rsid w:val="005B7AA9"/>
    <w:rsid w:val="005D7E12"/>
    <w:rsid w:val="005E2562"/>
    <w:rsid w:val="005E3664"/>
    <w:rsid w:val="005F1866"/>
    <w:rsid w:val="006244CE"/>
    <w:rsid w:val="00626502"/>
    <w:rsid w:val="006303A1"/>
    <w:rsid w:val="00636FDE"/>
    <w:rsid w:val="006435D4"/>
    <w:rsid w:val="00666A6E"/>
    <w:rsid w:val="006C3F67"/>
    <w:rsid w:val="006C4535"/>
    <w:rsid w:val="006D32CA"/>
    <w:rsid w:val="006E06C9"/>
    <w:rsid w:val="006E4E6E"/>
    <w:rsid w:val="00716C4D"/>
    <w:rsid w:val="00735246"/>
    <w:rsid w:val="00741D6E"/>
    <w:rsid w:val="00755186"/>
    <w:rsid w:val="00787CEF"/>
    <w:rsid w:val="007A0A6F"/>
    <w:rsid w:val="007D151D"/>
    <w:rsid w:val="007E3B04"/>
    <w:rsid w:val="007F50A4"/>
    <w:rsid w:val="00842DBD"/>
    <w:rsid w:val="00850BB6"/>
    <w:rsid w:val="00880F09"/>
    <w:rsid w:val="00884B86"/>
    <w:rsid w:val="008C0046"/>
    <w:rsid w:val="008F405C"/>
    <w:rsid w:val="00922427"/>
    <w:rsid w:val="00926890"/>
    <w:rsid w:val="00931F91"/>
    <w:rsid w:val="00933812"/>
    <w:rsid w:val="00945845"/>
    <w:rsid w:val="00947A2E"/>
    <w:rsid w:val="00971F12"/>
    <w:rsid w:val="00974F32"/>
    <w:rsid w:val="009B3BA9"/>
    <w:rsid w:val="009F0DBE"/>
    <w:rsid w:val="009F38B8"/>
    <w:rsid w:val="00A13577"/>
    <w:rsid w:val="00A206FD"/>
    <w:rsid w:val="00A26FA8"/>
    <w:rsid w:val="00A43423"/>
    <w:rsid w:val="00A571CB"/>
    <w:rsid w:val="00AA5EB6"/>
    <w:rsid w:val="00AB4958"/>
    <w:rsid w:val="00AC3A34"/>
    <w:rsid w:val="00AC42BC"/>
    <w:rsid w:val="00AE0311"/>
    <w:rsid w:val="00B0643E"/>
    <w:rsid w:val="00B10E7D"/>
    <w:rsid w:val="00B25957"/>
    <w:rsid w:val="00B37CAF"/>
    <w:rsid w:val="00B62161"/>
    <w:rsid w:val="00BD596E"/>
    <w:rsid w:val="00BE4343"/>
    <w:rsid w:val="00BE4EC8"/>
    <w:rsid w:val="00C30301"/>
    <w:rsid w:val="00C45AD5"/>
    <w:rsid w:val="00C52096"/>
    <w:rsid w:val="00C63860"/>
    <w:rsid w:val="00C6434F"/>
    <w:rsid w:val="00C93112"/>
    <w:rsid w:val="00D053BD"/>
    <w:rsid w:val="00D0774A"/>
    <w:rsid w:val="00D56631"/>
    <w:rsid w:val="00D56A76"/>
    <w:rsid w:val="00D90B46"/>
    <w:rsid w:val="00D97253"/>
    <w:rsid w:val="00DA085F"/>
    <w:rsid w:val="00DF39A2"/>
    <w:rsid w:val="00DF6820"/>
    <w:rsid w:val="00E00A7A"/>
    <w:rsid w:val="00E127CD"/>
    <w:rsid w:val="00E25702"/>
    <w:rsid w:val="00EB1A7B"/>
    <w:rsid w:val="00EB461B"/>
    <w:rsid w:val="00EE57C7"/>
    <w:rsid w:val="00EE7749"/>
    <w:rsid w:val="00F00747"/>
    <w:rsid w:val="00F007CD"/>
    <w:rsid w:val="00F225E5"/>
    <w:rsid w:val="00F25EFC"/>
    <w:rsid w:val="00F45824"/>
    <w:rsid w:val="00F81B01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EA5CF"/>
  <w15:chartTrackingRefBased/>
  <w15:docId w15:val="{B1CCCE19-6943-4CFA-956A-E0892397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11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1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1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B4DD-EEF0-4D45-994D-7E9857A6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Kean</dc:creator>
  <cp:keywords/>
  <dc:description/>
  <cp:lastModifiedBy>Roseline Hwati</cp:lastModifiedBy>
  <cp:revision>2</cp:revision>
  <dcterms:created xsi:type="dcterms:W3CDTF">2023-02-01T10:08:00Z</dcterms:created>
  <dcterms:modified xsi:type="dcterms:W3CDTF">2023-02-01T10:08:00Z</dcterms:modified>
</cp:coreProperties>
</file>